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27348AF2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1B6F7991" w:rsidR="00075798" w:rsidRDefault="00927211" w:rsidP="00D20607">
      <w:pPr>
        <w:jc w:val="both"/>
      </w:pPr>
      <w:r>
        <w:t xml:space="preserve">Type de jeu : tactique, stratégique, gestion, </w:t>
      </w:r>
      <w:r w:rsidR="00075798">
        <w:t>construction et combat</w:t>
      </w:r>
      <w:r w:rsidR="00933DF8">
        <w:t>, aléa limité, pas d’information cachée</w:t>
      </w:r>
    </w:p>
    <w:p w14:paraId="74DD8075" w14:textId="1E976C5F" w:rsidR="00927211" w:rsidRDefault="00075798" w:rsidP="00D20607">
      <w:pPr>
        <w:jc w:val="both"/>
      </w:pPr>
      <w:r>
        <w:t xml:space="preserve">Autres caractéristiques : expérience de jeu variée grâce à un terrain mis en place aléatoirement / aléa du </w:t>
      </w:r>
      <w:r w:rsidR="00933DF8">
        <w:t xml:space="preserve">tour de </w:t>
      </w:r>
      <w:r>
        <w:t>jeu limité aux ressources de déplacement et de recrutement /</w:t>
      </w:r>
      <w:r w:rsidR="00933DF8">
        <w:t xml:space="preserve"> 2 façons de stopper et de gagner la partie /</w:t>
      </w:r>
      <w:r>
        <w:t xml:space="preserve"> petite boîte de rangement 14.5 cm x 9.5 cm x 5 cm</w:t>
      </w:r>
    </w:p>
    <w:p w14:paraId="3A5ED4B3" w14:textId="77777777" w:rsidR="00927211" w:rsidRDefault="00927211" w:rsidP="00927211"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  <w:t>Copyright (C) 202</w:t>
      </w:r>
      <w:r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15DFA949" w14:textId="7ABD9893" w:rsidR="00072FFE" w:rsidRPr="00E26FF4" w:rsidRDefault="00072FFE" w:rsidP="00927211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2041FFF" wp14:editId="70B728CE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EFDD" w14:textId="77777777" w:rsidR="00927211" w:rsidRPr="000936D0" w:rsidRDefault="00927211" w:rsidP="00927211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7A68D8E8" w14:textId="051742C1" w:rsidR="00927211" w:rsidRDefault="00927211" w:rsidP="00927211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</w:t>
      </w:r>
      <w:r w:rsidR="002A1BE6">
        <w:t xml:space="preserve">se déplace et </w:t>
      </w:r>
      <w:r>
        <w:t>ordonne des mouvements à ses troupes ou des opérations sur ses donjons, ou encore déplace ses saboteurs pour bloquer les ordres des barons adverses. Quel baron sera le plus riche ?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1A13EA1A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9B6DD5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CA7ADB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6BB3EE2F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</w:t>
      </w:r>
      <w:r w:rsidR="002A1BE6">
        <w:t xml:space="preserve"> (</w:t>
      </w:r>
      <w:r w:rsidR="00562A59">
        <w:t xml:space="preserve">option : </w:t>
      </w:r>
      <w:r w:rsidR="002A1BE6">
        <w:t>un dé par</w:t>
      </w:r>
      <w:r w:rsidR="00562A59">
        <w:t xml:space="preserve"> couleur</w:t>
      </w:r>
      <w:r w:rsidR="002A1BE6">
        <w:t>)</w:t>
      </w:r>
      <w:r w:rsidR="003C49A0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7BD364C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</w:t>
      </w:r>
      <w:r w:rsidR="00562A59">
        <w:t xml:space="preserve">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>)</w:t>
      </w:r>
      <w:r w:rsidR="00562A59">
        <w:t xml:space="preserve">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> ; les joueurs sont alors classés d’après leurs points de tuiles.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0FAC6D20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007E4C7E" w:rsidR="00C347AD" w:rsidRPr="000936D0" w:rsidRDefault="00C347AD" w:rsidP="00D20607">
      <w:pPr>
        <w:pStyle w:val="Titre1"/>
        <w:jc w:val="both"/>
      </w:pPr>
      <w:r w:rsidRPr="000936D0">
        <w:lastRenderedPageBreak/>
        <w:t>Tour de jeu</w:t>
      </w:r>
      <w:bookmarkEnd w:id="3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671EAFD7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12D025F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</w:t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8C66AF">
        <w:trPr>
          <w:jc w:val="center"/>
        </w:trPr>
        <w:tc>
          <w:tcPr>
            <w:tcW w:w="0" w:type="auto"/>
            <w:vAlign w:val="center"/>
          </w:tcPr>
          <w:p w14:paraId="5392F6A7" w14:textId="3867F0D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8C66AF">
        <w:trPr>
          <w:jc w:val="center"/>
        </w:trPr>
        <w:tc>
          <w:tcPr>
            <w:tcW w:w="0" w:type="auto"/>
            <w:vAlign w:val="center"/>
          </w:tcPr>
          <w:p w14:paraId="35803B4B" w14:textId="4D6E767D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8C66AF">
        <w:trPr>
          <w:jc w:val="center"/>
        </w:trPr>
        <w:tc>
          <w:tcPr>
            <w:tcW w:w="0" w:type="auto"/>
            <w:vAlign w:val="center"/>
          </w:tcPr>
          <w:p w14:paraId="2CF82728" w14:textId="627585A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8C66A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8C66AF">
      <w:pPr>
        <w:jc w:val="both"/>
      </w:pPr>
      <w:r>
        <w:t>Mise en place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8C66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7DB43A" w14:textId="77777777" w:rsidR="00FC3824" w:rsidRDefault="00FC3824" w:rsidP="00341DCC">
      <w:pPr>
        <w:spacing w:after="0" w:line="240" w:lineRule="auto"/>
      </w:pPr>
      <w:r>
        <w:separator/>
      </w:r>
    </w:p>
  </w:endnote>
  <w:endnote w:type="continuationSeparator" w:id="0">
    <w:p w14:paraId="25181230" w14:textId="77777777" w:rsidR="00FC3824" w:rsidRDefault="00FC382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AB7877" w14:textId="77777777" w:rsidR="00FC3824" w:rsidRDefault="00FC3824" w:rsidP="00341DCC">
      <w:pPr>
        <w:spacing w:after="0" w:line="240" w:lineRule="auto"/>
      </w:pPr>
      <w:r>
        <w:separator/>
      </w:r>
    </w:p>
  </w:footnote>
  <w:footnote w:type="continuationSeparator" w:id="0">
    <w:p w14:paraId="3008C597" w14:textId="77777777" w:rsidR="00FC3824" w:rsidRDefault="00FC3824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62C89003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32573C">
      <w:rPr>
        <w:noProof/>
        <w:sz w:val="16"/>
        <w:szCs w:val="16"/>
      </w:rPr>
      <w:t>2024-0511-1339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3" type="#_x0000_t75" style="width:24.7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087F"/>
    <w:rsid w:val="00194834"/>
    <w:rsid w:val="00194F66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F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2F61"/>
    <w:rsid w:val="00444420"/>
    <w:rsid w:val="00445004"/>
    <w:rsid w:val="004459C4"/>
    <w:rsid w:val="004469B1"/>
    <w:rsid w:val="00451CEA"/>
    <w:rsid w:val="00453894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5249"/>
    <w:rsid w:val="004E11FC"/>
    <w:rsid w:val="004E2874"/>
    <w:rsid w:val="004F5A3A"/>
    <w:rsid w:val="004F7382"/>
    <w:rsid w:val="004F7503"/>
    <w:rsid w:val="0050379B"/>
    <w:rsid w:val="00507F03"/>
    <w:rsid w:val="005122AF"/>
    <w:rsid w:val="00513F56"/>
    <w:rsid w:val="00515A10"/>
    <w:rsid w:val="00524A4B"/>
    <w:rsid w:val="00534B4A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168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3611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8D0"/>
    <w:rsid w:val="00E90B2C"/>
    <w:rsid w:val="00EA0A24"/>
    <w:rsid w:val="00EA0B6A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34DB9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3233</TotalTime>
  <Pages>1</Pages>
  <Words>1696</Words>
  <Characters>9331</Characters>
  <Application>Microsoft Office Word</Application>
  <DocSecurity>0</DocSecurity>
  <Lines>77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678</cp:revision>
  <cp:lastPrinted>2024-05-11T11:39:00Z</cp:lastPrinted>
  <dcterms:created xsi:type="dcterms:W3CDTF">2022-11-12T08:43:00Z</dcterms:created>
  <dcterms:modified xsi:type="dcterms:W3CDTF">2024-05-11T11:39:00Z</dcterms:modified>
</cp:coreProperties>
</file>